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782" w:type="dxa"/>
        <w:tblLook w:val="00A0" w:firstRow="1" w:lastRow="0" w:firstColumn="1" w:lastColumn="0" w:noHBand="0" w:noVBand="0"/>
      </w:tblPr>
      <w:tblGrid>
        <w:gridCol w:w="4537"/>
        <w:gridCol w:w="991"/>
        <w:gridCol w:w="4254"/>
      </w:tblGrid>
      <w:tr w:rsidR="00334508" w:rsidRPr="00935759" w:rsidTr="00B82390">
        <w:trPr>
          <w:trHeight w:val="1334"/>
        </w:trPr>
        <w:tc>
          <w:tcPr>
            <w:tcW w:w="4537" w:type="dxa"/>
          </w:tcPr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423930,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 Бавлы, Площадь Победы, д. 5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Email: </w:t>
            </w:r>
            <w:r>
              <w:fldChar w:fldCharType="begin"/>
            </w:r>
            <w:r w:rsidRPr="00B63BBB">
              <w:rPr>
                <w:lang w:val="en-US"/>
              </w:rPr>
              <w:instrText>HYPERLINK "mailto:bsh_6@mail.ru"</w:instrText>
            </w:r>
            <w:r>
              <w:fldChar w:fldCharType="separate"/>
            </w:r>
            <w:r w:rsidRPr="008B7287">
              <w:rPr>
                <w:rStyle w:val="a4"/>
                <w:rFonts w:ascii="Times New Roman" w:hAnsi="Times New Roman"/>
                <w:sz w:val="20"/>
                <w:szCs w:val="20"/>
                <w:lang w:val="tt-RU"/>
              </w:rPr>
              <w:t>bsh_6@mail.ru</w:t>
            </w:r>
            <w:r>
              <w:fldChar w:fldCharType="end"/>
            </w:r>
          </w:p>
        </w:tc>
        <w:tc>
          <w:tcPr>
            <w:tcW w:w="991" w:type="dxa"/>
          </w:tcPr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1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8B7287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334508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334508" w:rsidRPr="008B7287" w:rsidRDefault="00334508" w:rsidP="00B823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34508" w:rsidRPr="008B7287" w:rsidRDefault="00334508" w:rsidP="00B82390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Email</w:t>
            </w:r>
            <w:r w:rsidRPr="008B7287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6" w:history="1">
              <w:r w:rsidRPr="008B7287">
                <w:rPr>
                  <w:rStyle w:val="a4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8B7287">
                <w:rPr>
                  <w:rStyle w:val="a4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334508" w:rsidRPr="00334508" w:rsidRDefault="00334508" w:rsidP="00334508">
      <w:pPr>
        <w:ind w:left="13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34508" w:rsidRPr="00334508" w:rsidRDefault="00334508" w:rsidP="00334508">
      <w:pPr>
        <w:ind w:left="1320"/>
        <w:rPr>
          <w:rFonts w:ascii="Times New Roman" w:hAnsi="Times New Roman" w:cs="Times New Roman"/>
          <w:b/>
          <w:bCs/>
          <w:sz w:val="24"/>
          <w:szCs w:val="24"/>
        </w:rPr>
      </w:pPr>
      <w:r w:rsidRPr="00334508">
        <w:rPr>
          <w:rFonts w:ascii="Times New Roman" w:hAnsi="Times New Roman" w:cs="Times New Roman"/>
          <w:b/>
          <w:bCs/>
          <w:sz w:val="24"/>
          <w:szCs w:val="24"/>
        </w:rPr>
        <w:t>Перспективный план деятельности на 202</w:t>
      </w:r>
      <w:r w:rsidR="009357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3450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935759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Start w:id="0" w:name="_GoBack"/>
      <w:bookmarkEnd w:id="0"/>
      <w:r w:rsidRPr="0033450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34508" w:rsidRPr="00334508" w:rsidRDefault="00334508" w:rsidP="00334508">
      <w:pPr>
        <w:ind w:left="13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096"/>
        <w:gridCol w:w="3260"/>
        <w:gridCol w:w="1282"/>
        <w:gridCol w:w="2687"/>
      </w:tblGrid>
      <w:tr w:rsidR="00334508" w:rsidRPr="00334508" w:rsidTr="00B82390">
        <w:trPr>
          <w:trHeight w:val="188"/>
        </w:trPr>
        <w:tc>
          <w:tcPr>
            <w:tcW w:w="562" w:type="dxa"/>
          </w:tcPr>
          <w:p w:rsidR="00334508" w:rsidRPr="00334508" w:rsidRDefault="00334508" w:rsidP="00B82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34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34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96" w:type="dxa"/>
          </w:tcPr>
          <w:p w:rsidR="00334508" w:rsidRPr="00334508" w:rsidRDefault="00334508" w:rsidP="00B82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реализации программы</w:t>
            </w:r>
          </w:p>
        </w:tc>
        <w:tc>
          <w:tcPr>
            <w:tcW w:w="3260" w:type="dxa"/>
          </w:tcPr>
          <w:p w:rsidR="00334508" w:rsidRPr="00334508" w:rsidRDefault="00334508" w:rsidP="00B82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документов, рекомендаций и опыта работы педагогов по вопросу «Одаренные дети»</w:t>
            </w: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документов, рекомендаций и опыта работы педагогов по вопросу «Одаренные дети»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Совет творческой группы учителей начальных классов и учителей-предметников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2. Знакомство с новинками педагогической литературы: «Особенности работы с одаренными детьми»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одаренных детей школы, учащихся с ОВЗ</w:t>
            </w: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Анкетно</w:t>
            </w:r>
            <w:proofErr w:type="spellEnd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-биографические сведения по одаренным детям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2. Психодиагностические обследования среди учащихся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3. Анкетирование детей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Совет творческой группы учителей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4. Диагностическая работа во время проведения интеллектуальных и художественных конкурсов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5. Анкетирование учащихся с ОВЗ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психолог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96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одаренным детям</w:t>
            </w: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1. Регулярные психологические консультации для одаренных детей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2. Организация психологического сопровождения в ходе олимпиад, турниров и других интеллектуальных и творческих конкурсов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3. Психологические тренинги, направленные на повышение эмоциональной устойчивости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по работе с одаренными детьми</w:t>
            </w: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1. Создание научно-методической базы для работы с одаренными детьми,  методической копилки (тесты, карточки для дифференцированной работы, олимпиадные задания, задания повышенной трудности по предметам, разработки интеллектуальных игр)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совет 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Работа библиотеки по реализации программы: создание тематических картотек, подборка литературы (монографии, статьи, тезисы, словари и т.д.) по вопросам одаренности детей в т.ч.  в электронном виде.</w:t>
            </w:r>
            <w:proofErr w:type="gramEnd"/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Систематизация работы учителей с одаренными детьми в урочной деятельности</w:t>
            </w: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1. Использование в урочной деятельности различных современных средств информации: </w:t>
            </w:r>
            <w:proofErr w:type="spell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, Интернета, компьютерных игр по предметам, </w:t>
            </w: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электронных энциклопедий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Совет творческой группы учителей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2. Применение на уроках современных технологий: игровых, проектно-исследовательских, коммуникативных, проблемно-поисковых, </w:t>
            </w:r>
            <w:proofErr w:type="spell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и учителя-предметники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3. Использование элементов дифференцированного обучения,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и учителя-предметники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Проведение нестандартных форм уроков: урок-КВН, урок-сказка, урок-путешествие, урок-игра, урок-творческая мастерская, урок-исследование, урок-поиск и др.</w:t>
            </w:r>
            <w:proofErr w:type="gramEnd"/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и учителя-предметники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6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работы с одаренными детьми во внеурочное время (предметные и творческие кружки, спортивные секции)</w:t>
            </w: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1. Функционирование предметных и творческих кружков, а также спортивных секций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зам. директора по дополнительному образованию и внеурочной деятельности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2. Предметные  школьные и муниципальные, региональные олимпиады (4-11 классы)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январь  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4-11-х классах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4. Защита  проектов  в 1-11 классах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5.Предметные недели: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иология,химия</w:t>
            </w:r>
            <w:proofErr w:type="spellEnd"/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  <w:r w:rsidRPr="00334508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 язык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5.Районный фотоконкурс «Отражение»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6. Участие в муниципальной НПК «Будущее начинается сегодня»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7.Участие в зональной НПК «Все песни посвятил я Родине…»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8. Участие в муниципальном конкурсе «Первые шаги в науку»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9. Участие в выставках детского творчества 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педагоги дополнительного образования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10. Участие в спортивных соревнованиях, спартакиадах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11. Вовлечение способных, одаренных учащихся в международные и всероссийские конкурсы 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12.Участие в дистанционных олимпиадах и конкурсах.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13. Участие в деятельности РДШ (творческих конкурсах, семинарах, тематических слётах, форумах, фестивалях, </w:t>
            </w: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детских оздоровительных лагерей, занятие добровольческой деятельностью, в военно-патриотических клубах, пробы  в журналистике, обмен опытом школьников из других регионов страны). 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редметники, зам. директора по </w:t>
            </w: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дополнительному образованию и внеурочной деятельности</w:t>
            </w:r>
          </w:p>
        </w:tc>
      </w:tr>
      <w:tr w:rsidR="00334508" w:rsidRPr="00334508" w:rsidTr="00B82390">
        <w:trPr>
          <w:trHeight w:val="899"/>
        </w:trPr>
        <w:tc>
          <w:tcPr>
            <w:tcW w:w="562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96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родителями одаренных детей</w:t>
            </w: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1. Анкетирование родителей с целью определения их основных подходов к данной проблеме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334508" w:rsidRPr="00334508" w:rsidTr="00B82390">
        <w:trPr>
          <w:trHeight w:val="899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2. Родительская конференция «Развитие творческого потенциала ребенка»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3. Круглый стол «Организация досуга одаренных детей»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4. Индивидуальные консультации школьного психолога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5. Совместное творчество родителей и детей. Выставки детских работ 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6. Спортивные соревнования «Мама, папа, я – спортивная семья»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Руководители спортивных секций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7. Отправление благодарственных писем родителям учащихся по месту их работы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Совет творческой группы учителей</w:t>
            </w: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8. Торжественная «линейка» для призеров и победителей олимпиад, конкурсов   вместе с их родителями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508" w:rsidRPr="00334508" w:rsidTr="00B82390">
        <w:trPr>
          <w:trHeight w:val="1090"/>
        </w:trPr>
        <w:tc>
          <w:tcPr>
            <w:tcW w:w="562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  <w:vMerge w:val="restart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Стимулирование – поощрение  работы с </w:t>
            </w:r>
            <w:r w:rsidRPr="00334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одаренными детьми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Премирование победителей и призеров олимпиад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508" w:rsidRPr="00334508" w:rsidTr="00B82390">
        <w:trPr>
          <w:trHeight w:val="1024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 xml:space="preserve">2.Премирование педагогов, подготовивших победителей и призеров  муниципального этапа олимпиады 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34508" w:rsidRPr="00334508" w:rsidRDefault="00334508" w:rsidP="00B82390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508" w:rsidRPr="00334508" w:rsidTr="00B82390">
        <w:trPr>
          <w:trHeight w:val="188"/>
        </w:trPr>
        <w:tc>
          <w:tcPr>
            <w:tcW w:w="562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4508" w:rsidRPr="00334508" w:rsidRDefault="00334508" w:rsidP="00B82390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4.Участие школьников в муниципальных, региональных, всероссийских, международных  конференциях проектных и исследовательских работ</w:t>
            </w:r>
          </w:p>
        </w:tc>
        <w:tc>
          <w:tcPr>
            <w:tcW w:w="1282" w:type="dxa"/>
          </w:tcPr>
          <w:p w:rsidR="00334508" w:rsidRPr="00334508" w:rsidRDefault="00334508" w:rsidP="00B8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</w:tcPr>
          <w:p w:rsidR="00334508" w:rsidRPr="00334508" w:rsidRDefault="00334508" w:rsidP="00B82390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:rsidR="00334508" w:rsidRPr="00334508" w:rsidRDefault="00334508" w:rsidP="00B82390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508" w:rsidRPr="00334508" w:rsidRDefault="00334508" w:rsidP="00334508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334508" w:rsidRPr="00334508" w:rsidRDefault="00334508" w:rsidP="00334508">
      <w:pPr>
        <w:tabs>
          <w:tab w:val="left" w:pos="3330"/>
        </w:tabs>
        <w:ind w:firstLine="540"/>
        <w:rPr>
          <w:rFonts w:ascii="Times New Roman" w:hAnsi="Times New Roman" w:cs="Times New Roman"/>
          <w:sz w:val="24"/>
          <w:szCs w:val="24"/>
        </w:rPr>
      </w:pPr>
    </w:p>
    <w:p w:rsidR="00334508" w:rsidRPr="00334508" w:rsidRDefault="00334508" w:rsidP="003345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747B" w:rsidRPr="00334508" w:rsidRDefault="00D4747B">
      <w:pPr>
        <w:rPr>
          <w:rFonts w:ascii="Times New Roman" w:hAnsi="Times New Roman" w:cs="Times New Roman"/>
          <w:sz w:val="24"/>
          <w:szCs w:val="24"/>
        </w:rPr>
      </w:pPr>
    </w:p>
    <w:sectPr w:rsidR="00D4747B" w:rsidRPr="0033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4508"/>
    <w:rsid w:val="00334508"/>
    <w:rsid w:val="00935759"/>
    <w:rsid w:val="00D4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50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33450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sh_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2</cp:revision>
  <dcterms:created xsi:type="dcterms:W3CDTF">2022-10-08T17:50:00Z</dcterms:created>
  <dcterms:modified xsi:type="dcterms:W3CDTF">2022-10-08T17:50:00Z</dcterms:modified>
</cp:coreProperties>
</file>